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2F" w:rsidRDefault="00283FB7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block-2904995"/>
      <w:r>
        <w:rPr>
          <w:noProof/>
        </w:rPr>
        <w:drawing>
          <wp:inline distT="0" distB="0" distL="0" distR="0" wp14:anchorId="15543F2E" wp14:editId="0A5D2E83">
            <wp:extent cx="5940425" cy="8400415"/>
            <wp:effectExtent l="0" t="0" r="3175" b="63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B7" w:rsidRDefault="00283FB7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83FB7" w:rsidRDefault="00283FB7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  <w:r w:rsidRPr="005443EA">
        <w:rPr>
          <w:rFonts w:ascii="Times New Roman" w:hAnsi="Times New Roman" w:cs="Times New Roman"/>
        </w:rPr>
        <w:lastRenderedPageBreak/>
        <w:t>Программа учебного курса «</w:t>
      </w:r>
      <w:r>
        <w:rPr>
          <w:rFonts w:ascii="Times New Roman" w:hAnsi="Times New Roman" w:cs="Times New Roman"/>
        </w:rPr>
        <w:t>Русское правописание: орфография и пунктуация» составлена для учащихся 11</w:t>
      </w:r>
      <w:r w:rsidRPr="005443EA">
        <w:rPr>
          <w:rFonts w:ascii="Times New Roman" w:hAnsi="Times New Roman" w:cs="Times New Roman"/>
        </w:rPr>
        <w:t xml:space="preserve"> класса, следовательно, ориентирована на итоговую аттестацию и абитуриентский экзамен. Поскольку ЕГЭ по русскому языку значительно отличается от привычных форм аттестации в старших классах (сочинения и изл</w:t>
      </w:r>
      <w:r>
        <w:rPr>
          <w:rFonts w:ascii="Times New Roman" w:hAnsi="Times New Roman" w:cs="Times New Roman"/>
        </w:rPr>
        <w:t>ожения с элементами сочинения)</w:t>
      </w:r>
      <w:r w:rsidRPr="005443EA">
        <w:rPr>
          <w:rFonts w:ascii="Times New Roman" w:hAnsi="Times New Roman" w:cs="Times New Roman"/>
        </w:rPr>
        <w:t>, целью данного спецкурса является стремление помочь учащимся организовать систематическую и качественную подготовку к ЕГЭ.</w:t>
      </w:r>
    </w:p>
    <w:p w:rsidR="00236D2F" w:rsidRPr="005443EA" w:rsidRDefault="00236D2F" w:rsidP="00236D2F">
      <w:pPr>
        <w:pStyle w:val="3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5443EA">
        <w:rPr>
          <w:sz w:val="22"/>
          <w:szCs w:val="22"/>
        </w:rPr>
        <w:t>Цели и задачи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Главная задача курса – 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опознавать языковые единицы и классифицировать их) и коммуникативной (способность понимать высказывание, связно и логично строить текст).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В связи с этим ставятся следующие цели: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 xml:space="preserve">• обобщить и систематизировать знания по разделам языкознания, представленным в </w:t>
      </w:r>
      <w:proofErr w:type="spellStart"/>
      <w:r w:rsidRPr="005443EA">
        <w:rPr>
          <w:rFonts w:ascii="Times New Roman" w:hAnsi="Times New Roman" w:cs="Times New Roman"/>
        </w:rPr>
        <w:t>КИМах</w:t>
      </w:r>
      <w:proofErr w:type="spellEnd"/>
      <w:r w:rsidRPr="005443EA">
        <w:rPr>
          <w:rFonts w:ascii="Times New Roman" w:hAnsi="Times New Roman" w:cs="Times New Roman"/>
        </w:rPr>
        <w:t xml:space="preserve"> ЕГЭ- 2022 г и изучаемым в школьной программе;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• обобщить знания об особенностях разных стилей речи русского языка и сфере их использования;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• совершенствовать навык анализа текстов различных стилей;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• развивать письменную речь учащихся, пополнять их теоретико-литературный словарь;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• совершенствовать знания и умение находить в тексте и определять функцию средств выразительности разных уровней;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•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</w:r>
    </w:p>
    <w:p w:rsidR="00236D2F" w:rsidRPr="005443EA" w:rsidRDefault="00236D2F" w:rsidP="00236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43EA">
        <w:rPr>
          <w:rFonts w:ascii="Times New Roman" w:hAnsi="Times New Roman" w:cs="Times New Roman"/>
        </w:rPr>
        <w:t>• повышать уровень грамотности учащихся.</w:t>
      </w:r>
    </w:p>
    <w:p w:rsidR="00ED5FA8" w:rsidRPr="00D31E2F" w:rsidRDefault="00236D2F" w:rsidP="00236D2F">
      <w:pPr>
        <w:spacing w:after="0" w:line="264" w:lineRule="auto"/>
        <w:ind w:firstLine="600"/>
        <w:sectPr w:rsidR="00ED5FA8" w:rsidRPr="00D31E2F">
          <w:pgSz w:w="11906" w:h="16383"/>
          <w:pgMar w:top="1134" w:right="850" w:bottom="1134" w:left="1701" w:header="720" w:footer="720" w:gutter="0"/>
          <w:cols w:space="720"/>
        </w:sectPr>
      </w:pPr>
      <w:r w:rsidRPr="005443EA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34 часа (1 час</w:t>
      </w:r>
      <w:r w:rsidRPr="005443EA">
        <w:rPr>
          <w:rFonts w:ascii="Times New Roman" w:hAnsi="Times New Roman" w:cs="Times New Roman"/>
        </w:rPr>
        <w:t xml:space="preserve"> в неделю в </w:t>
      </w:r>
      <w:r>
        <w:rPr>
          <w:rFonts w:ascii="Times New Roman" w:hAnsi="Times New Roman" w:cs="Times New Roman"/>
        </w:rPr>
        <w:t>11 классе).</w:t>
      </w:r>
    </w:p>
    <w:bookmarkEnd w:id="0"/>
    <w:p w:rsidR="00AD1547" w:rsidRDefault="00AD1547"/>
    <w:sectPr w:rsidR="00AD1547" w:rsidSect="00A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A8"/>
    <w:rsid w:val="00236D2F"/>
    <w:rsid w:val="00283FB7"/>
    <w:rsid w:val="00715237"/>
    <w:rsid w:val="00754BC8"/>
    <w:rsid w:val="009971C1"/>
    <w:rsid w:val="00AD1547"/>
    <w:rsid w:val="00C83047"/>
    <w:rsid w:val="00E715BC"/>
    <w:rsid w:val="00ED5FA8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97A79-172C-40C5-B984-FB6A9EF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47"/>
  </w:style>
  <w:style w:type="paragraph" w:styleId="3">
    <w:name w:val="heading 3"/>
    <w:basedOn w:val="a"/>
    <w:link w:val="30"/>
    <w:uiPriority w:val="9"/>
    <w:qFormat/>
    <w:rsid w:val="00236D2F"/>
    <w:pPr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D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1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8447-A429-46B6-83F4-C8BFB07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ДНС</cp:lastModifiedBy>
  <cp:revision>5</cp:revision>
  <cp:lastPrinted>2023-10-09T17:52:00Z</cp:lastPrinted>
  <dcterms:created xsi:type="dcterms:W3CDTF">2023-10-06T17:48:00Z</dcterms:created>
  <dcterms:modified xsi:type="dcterms:W3CDTF">2023-10-11T16:48:00Z</dcterms:modified>
</cp:coreProperties>
</file>