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72" w:rsidRDefault="00CE2272" w:rsidP="005F2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pt;margin-top:.35pt;width:527.95pt;height:725.95pt;z-index:-251657216;mso-position-horizontal:absolute;mso-position-horizontal-relative:text;mso-position-vertical:absolute;mso-position-vertical-relative:text;mso-width-relative:page;mso-height-relative:page" wrapcoords="-35 0 -35 21575 21600 21575 21600 0 -35 0">
            <v:imagedata r:id="rId5" o:title="001"/>
            <w10:wrap type="through"/>
          </v:shape>
        </w:pict>
      </w:r>
      <w:bookmarkEnd w:id="0"/>
    </w:p>
    <w:p w:rsidR="005F288C" w:rsidRDefault="005F288C" w:rsidP="005F288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5F288C" w:rsidRDefault="005F288C" w:rsidP="005F288C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науки Удмуртской Республики</w:t>
      </w:r>
      <w:bookmarkEnd w:id="1"/>
      <w:r>
        <w:rPr>
          <w:rFonts w:ascii="Times New Roman" w:hAnsi="Times New Roman"/>
          <w:b/>
          <w:color w:val="000000"/>
          <w:sz w:val="24"/>
          <w:szCs w:val="24"/>
        </w:rPr>
        <w:t>‌‌</w:t>
      </w:r>
    </w:p>
    <w:p w:rsidR="005F288C" w:rsidRDefault="005F288C" w:rsidP="005F288C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‌Управление образования Администрации муниципального образования</w:t>
      </w:r>
      <w:r>
        <w:rPr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«Муниципальный округ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Малопургинский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 Удмуртской Республики»</w:t>
      </w:r>
      <w:r>
        <w:rPr>
          <w:sz w:val="24"/>
          <w:szCs w:val="24"/>
        </w:rPr>
        <w:br/>
      </w:r>
      <w:bookmarkStart w:id="2" w:name="788ae511-f951-4a39-a96d-32e07689f645"/>
      <w:r>
        <w:rPr>
          <w:rFonts w:ascii="Times New Roman" w:hAnsi="Times New Roman"/>
          <w:b/>
          <w:color w:val="000000"/>
          <w:sz w:val="24"/>
          <w:szCs w:val="24"/>
        </w:rPr>
        <w:t xml:space="preserve"> (Управление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образования)</w:t>
      </w:r>
      <w:bookmarkEnd w:id="2"/>
      <w:r>
        <w:rPr>
          <w:rFonts w:ascii="Times New Roman" w:hAnsi="Times New Roman"/>
          <w:b/>
          <w:color w:val="000000"/>
          <w:sz w:val="24"/>
          <w:szCs w:val="24"/>
        </w:rPr>
        <w:t>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​</w:t>
      </w:r>
    </w:p>
    <w:p w:rsidR="005F288C" w:rsidRDefault="005F288C" w:rsidP="005F288C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МОУ СОШ с. Пугачево</w:t>
      </w:r>
    </w:p>
    <w:p w:rsidR="005F288C" w:rsidRDefault="005F288C" w:rsidP="005F288C">
      <w:pPr>
        <w:spacing w:after="0"/>
        <w:ind w:left="120"/>
      </w:pPr>
    </w:p>
    <w:p w:rsidR="005F288C" w:rsidRDefault="005F288C" w:rsidP="005F288C">
      <w:pPr>
        <w:spacing w:after="0"/>
        <w:ind w:left="120"/>
      </w:pPr>
    </w:p>
    <w:p w:rsidR="005F288C" w:rsidRDefault="005F288C" w:rsidP="005F288C">
      <w:pPr>
        <w:spacing w:after="0"/>
        <w:ind w:left="120"/>
      </w:pPr>
    </w:p>
    <w:p w:rsidR="005F288C" w:rsidRDefault="005F288C" w:rsidP="005F288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F288C" w:rsidTr="005F288C">
        <w:tc>
          <w:tcPr>
            <w:tcW w:w="3114" w:type="dxa"/>
          </w:tcPr>
          <w:p w:rsidR="005F288C" w:rsidRDefault="005F28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:rsidR="005F288C" w:rsidRDefault="005F28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5F288C" w:rsidRDefault="005F28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Гребенникова О.А</w:t>
            </w:r>
          </w:p>
          <w:p w:rsidR="005F288C" w:rsidRDefault="005F28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«30»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F288C" w:rsidRDefault="005F2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288C" w:rsidRDefault="005F28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288C" w:rsidRDefault="005F28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288C" w:rsidRDefault="005F28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УТВЕРЖДЕНО</w:t>
            </w:r>
          </w:p>
          <w:p w:rsidR="005F288C" w:rsidRDefault="005F28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Директор школы</w:t>
            </w:r>
          </w:p>
          <w:p w:rsidR="005F288C" w:rsidRDefault="005F28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F288C" w:rsidRDefault="005F28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5F288C" w:rsidRDefault="005F28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87-од     </w:t>
            </w:r>
          </w:p>
          <w:p w:rsidR="005F288C" w:rsidRDefault="005F28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«31»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F288C" w:rsidRDefault="005F28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288C" w:rsidRDefault="005F288C" w:rsidP="005F288C">
      <w:pPr>
        <w:spacing w:after="0"/>
        <w:ind w:left="120"/>
      </w:pPr>
    </w:p>
    <w:p w:rsidR="005F288C" w:rsidRDefault="005F288C" w:rsidP="005F28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F288C" w:rsidRDefault="005F288C" w:rsidP="005F288C">
      <w:pPr>
        <w:spacing w:after="0"/>
      </w:pPr>
    </w:p>
    <w:p w:rsidR="005F288C" w:rsidRDefault="005F288C" w:rsidP="005F288C">
      <w:pPr>
        <w:spacing w:after="0"/>
        <w:ind w:left="120"/>
      </w:pPr>
    </w:p>
    <w:p w:rsidR="005F288C" w:rsidRDefault="005F288C" w:rsidP="005F288C">
      <w:pPr>
        <w:spacing w:after="0"/>
        <w:ind w:left="120"/>
      </w:pPr>
    </w:p>
    <w:p w:rsidR="005F288C" w:rsidRDefault="005F288C" w:rsidP="005F28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</w:t>
      </w:r>
    </w:p>
    <w:p w:rsidR="005F288C" w:rsidRPr="00604BC3" w:rsidRDefault="005F288C" w:rsidP="005F288C">
      <w:pPr>
        <w:spacing w:after="0" w:line="408" w:lineRule="auto"/>
        <w:ind w:left="120"/>
        <w:jc w:val="center"/>
      </w:pPr>
      <w:r w:rsidRPr="00604BC3">
        <w:rPr>
          <w:rFonts w:ascii="Times New Roman" w:hAnsi="Times New Roman"/>
          <w:color w:val="000000"/>
          <w:sz w:val="28"/>
        </w:rPr>
        <w:t>(</w:t>
      </w:r>
      <w:r w:rsidR="008964B3">
        <w:rPr>
          <w:rFonts w:ascii="Times New Roman" w:hAnsi="Times New Roman"/>
          <w:color w:val="000000"/>
          <w:sz w:val="28"/>
        </w:rPr>
        <w:t>ID 1512997</w:t>
      </w:r>
      <w:r w:rsidRPr="00604BC3">
        <w:rPr>
          <w:rFonts w:ascii="Times New Roman" w:hAnsi="Times New Roman"/>
          <w:color w:val="000000"/>
          <w:sz w:val="28"/>
        </w:rPr>
        <w:t>)</w:t>
      </w:r>
    </w:p>
    <w:p w:rsidR="005F288C" w:rsidRPr="00604BC3" w:rsidRDefault="005F288C" w:rsidP="00883DAF">
      <w:pPr>
        <w:spacing w:after="0"/>
        <w:ind w:left="120"/>
      </w:pPr>
    </w:p>
    <w:p w:rsidR="005F288C" w:rsidRDefault="005F288C" w:rsidP="005F28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604BC3"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</w:p>
    <w:p w:rsidR="005F288C" w:rsidRPr="005F288C" w:rsidRDefault="005F288C" w:rsidP="005F28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604BC3">
        <w:rPr>
          <w:rFonts w:ascii="Times New Roman" w:hAnsi="Times New Roman"/>
          <w:b/>
          <w:color w:val="000000"/>
          <w:sz w:val="28"/>
        </w:rPr>
        <w:t>«Литературное чтение»</w:t>
      </w:r>
    </w:p>
    <w:p w:rsidR="005F288C" w:rsidRDefault="005F288C" w:rsidP="005F288C">
      <w:pPr>
        <w:spacing w:after="0"/>
        <w:ind w:left="120"/>
        <w:jc w:val="center"/>
      </w:pPr>
      <w:r w:rsidRPr="00604BC3">
        <w:rPr>
          <w:rFonts w:ascii="Times New Roman" w:hAnsi="Times New Roman"/>
          <w:color w:val="000000"/>
          <w:sz w:val="28"/>
        </w:rPr>
        <w:t>для обучающихся 1-4 классов</w:t>
      </w:r>
    </w:p>
    <w:p w:rsidR="005F288C" w:rsidRDefault="005F288C" w:rsidP="005F288C">
      <w:pPr>
        <w:spacing w:after="0"/>
        <w:ind w:left="120"/>
        <w:jc w:val="center"/>
      </w:pPr>
    </w:p>
    <w:p w:rsidR="005F288C" w:rsidRDefault="005F288C" w:rsidP="005F288C">
      <w:pPr>
        <w:spacing w:after="0"/>
      </w:pPr>
    </w:p>
    <w:p w:rsidR="005F288C" w:rsidRDefault="005F288C" w:rsidP="005F288C">
      <w:pPr>
        <w:spacing w:after="0"/>
      </w:pPr>
    </w:p>
    <w:p w:rsidR="005F288C" w:rsidRDefault="005F288C" w:rsidP="005F288C">
      <w:pPr>
        <w:spacing w:after="0"/>
        <w:ind w:left="120"/>
        <w:jc w:val="center"/>
      </w:pP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F288C" w:rsidRDefault="005F288C" w:rsidP="005F288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F288C" w:rsidRDefault="005F288C" w:rsidP="005F288C">
      <w:pPr>
        <w:spacing w:after="0"/>
        <w:ind w:left="120"/>
        <w:jc w:val="center"/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</w:rPr>
        <w:t>с. Пугачево, 2023 г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bookmarkStart w:id="4" w:name="block-2904995"/>
      <w:r>
        <w:rPr>
          <w:rFonts w:ascii="Times New Roman" w:hAnsi="Times New Roman"/>
          <w:color w:val="000000"/>
          <w:sz w:val="28"/>
        </w:rPr>
        <w:t>​</w:t>
      </w:r>
      <w:bookmarkEnd w:id="4"/>
    </w:p>
    <w:p w:rsidR="00BB0642" w:rsidRDefault="00BB0642"/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метапредметные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b/>
          <w:color w:val="000000"/>
          <w:sz w:val="28"/>
          <w:lang w:eastAsia="en-US"/>
        </w:rPr>
        <w:t>ОБЩАЯ ХАРАКТЕРИСТИКА УЧЕБНОГО ПРЕДМЕТА «ЛИТЕРАТУРНОЕ ЧТЕНИЕ»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288C">
        <w:rPr>
          <w:rFonts w:ascii="Times New Roman" w:eastAsiaTheme="minorHAnsi" w:hAnsi="Times New Roman"/>
          <w:color w:val="333333"/>
          <w:sz w:val="28"/>
          <w:lang w:eastAsia="en-US"/>
        </w:rPr>
        <w:t xml:space="preserve">рабочей </w:t>
      </w: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программе воспитания.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</w:t>
      </w: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обучающегося, а также на обеспечение преемственности в изучении систематического курса литературы.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b/>
          <w:color w:val="000000"/>
          <w:sz w:val="28"/>
          <w:lang w:eastAsia="en-US"/>
        </w:rPr>
        <w:t>ЦЕЛИ ИЗУЧЕНИЯ УЧЕБНОГО ПРЕДМЕТА «ЛИТЕРАТУРНОЕ ЧТЕНИЕ»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сформированность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Достижение цели изучения литературного чтения определяется решением следующих задач: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достижение необходимого для продолжения образования уровня общего речевого развития;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F288C" w:rsidRPr="005F288C" w:rsidRDefault="005F288C" w:rsidP="005F288C">
      <w:pPr>
        <w:numPr>
          <w:ilvl w:val="0"/>
          <w:numId w:val="1"/>
        </w:numPr>
        <w:spacing w:after="0" w:line="264" w:lineRule="auto"/>
        <w:rPr>
          <w:rFonts w:eastAsiaTheme="minorHAnsi"/>
          <w:lang w:val="en-US" w:eastAsia="en-US"/>
        </w:rPr>
      </w:pPr>
      <w:proofErr w:type="spellStart"/>
      <w:proofErr w:type="gramStart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>для</w:t>
      </w:r>
      <w:proofErr w:type="spellEnd"/>
      <w:proofErr w:type="gramEnd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>решения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>учебных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 xml:space="preserve">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>задач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val="en-US" w:eastAsia="en-US"/>
        </w:rPr>
        <w:t>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литературного образования</w:t>
      </w:r>
      <w:proofErr w:type="gramEnd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 </w:t>
      </w: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lastRenderedPageBreak/>
        <w:t>обучающегося: речевая и читательская деятельности, круг чтения, творческая деятельность.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В основу отбора произведений для литературного чтения положены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общедидактические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288C">
        <w:rPr>
          <w:rFonts w:ascii="Times New Roman" w:eastAsiaTheme="minorHAnsi" w:hAnsi="Times New Roman"/>
          <w:color w:val="FF0000"/>
          <w:sz w:val="28"/>
          <w:lang w:eastAsia="en-US"/>
        </w:rPr>
        <w:t>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метапредметных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метапредметные</w:t>
      </w:r>
      <w:proofErr w:type="spellEnd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b/>
          <w:color w:val="000000"/>
          <w:sz w:val="28"/>
          <w:lang w:eastAsia="en-US"/>
        </w:rPr>
        <w:t>МЕСТО УЧЕБНОГО ПРЕДМЕТА «ЛИТЕРАТУРНОЕ ЧТЕНИЕ» В УЧЕБНОМ ПЛАНЕ</w:t>
      </w:r>
    </w:p>
    <w:p w:rsidR="005F288C" w:rsidRPr="005F288C" w:rsidRDefault="005F288C" w:rsidP="005F288C">
      <w:pPr>
        <w:spacing w:after="0" w:line="264" w:lineRule="auto"/>
        <w:ind w:left="120"/>
        <w:rPr>
          <w:rFonts w:eastAsiaTheme="minorHAnsi"/>
          <w:lang w:eastAsia="en-US"/>
        </w:rPr>
      </w:pP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F288C" w:rsidRPr="005F288C" w:rsidRDefault="005F288C" w:rsidP="005F288C">
      <w:pPr>
        <w:spacing w:after="0" w:line="264" w:lineRule="auto"/>
        <w:ind w:firstLine="600"/>
        <w:jc w:val="both"/>
        <w:rPr>
          <w:rFonts w:eastAsiaTheme="minorHAnsi"/>
          <w:lang w:eastAsia="en-US"/>
        </w:rPr>
      </w:pPr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На литературное чтение в 1 классе отводится 132 часа (из них ‌</w:t>
      </w:r>
      <w:bookmarkStart w:id="5" w:name="8184041c-500f-4898-8c17-3f7c192d7a9a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не менее 80 часов</w:t>
      </w:r>
      <w:bookmarkEnd w:id="5"/>
      <w:r w:rsidRPr="005F288C">
        <w:rPr>
          <w:rFonts w:ascii="Times New Roman" w:eastAsiaTheme="minorHAnsi" w:hAnsi="Times New Roman"/>
          <w:color w:val="000000"/>
          <w:sz w:val="28"/>
          <w:lang w:eastAsia="en-US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F288C" w:rsidRDefault="005F288C"/>
    <w:sectPr w:rsidR="005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0411"/>
    <w:multiLevelType w:val="multilevel"/>
    <w:tmpl w:val="51A46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2C"/>
    <w:rsid w:val="005F288C"/>
    <w:rsid w:val="00883DAF"/>
    <w:rsid w:val="0089322C"/>
    <w:rsid w:val="008964B3"/>
    <w:rsid w:val="00BB0642"/>
    <w:rsid w:val="00C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B8E5A7-7020-40BD-B465-F40F0081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5547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7</cp:revision>
  <dcterms:created xsi:type="dcterms:W3CDTF">2023-10-09T16:53:00Z</dcterms:created>
  <dcterms:modified xsi:type="dcterms:W3CDTF">2023-10-27T05:41:00Z</dcterms:modified>
</cp:coreProperties>
</file>