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0793" w:rsidRDefault="00F30793" w:rsidP="00F30793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  <w:bookmarkStart w:id="0" w:name="block-20518174"/>
      <w:r w:rsidRPr="00F30793">
        <w:rPr>
          <w:rFonts w:ascii="Times New Roman" w:hAnsi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5940425" cy="7918587"/>
            <wp:effectExtent l="0" t="0" r="3175" b="6350"/>
            <wp:docPr id="1" name="Рисунок 1" descr="C:\Users\garik\Desktop\1698818223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ik\Desktop\169881822376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793" w:rsidRDefault="00F30793" w:rsidP="00F30793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F30793" w:rsidRDefault="00F30793" w:rsidP="00F30793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F30793" w:rsidRDefault="00F30793" w:rsidP="00F30793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F30793" w:rsidRDefault="00F30793" w:rsidP="00F30793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F30793" w:rsidRPr="00F30793" w:rsidRDefault="00F30793" w:rsidP="00F30793">
      <w:pPr>
        <w:spacing w:after="0" w:line="264" w:lineRule="auto"/>
        <w:ind w:left="120"/>
        <w:jc w:val="both"/>
        <w:rPr>
          <w:lang w:val="ru-RU"/>
        </w:rPr>
      </w:pPr>
      <w:bookmarkStart w:id="1" w:name="_GoBack"/>
      <w:bookmarkEnd w:id="1"/>
      <w:r w:rsidRPr="00F30793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F30793" w:rsidRPr="00F30793" w:rsidRDefault="00F30793" w:rsidP="00F30793">
      <w:pPr>
        <w:spacing w:after="0" w:line="264" w:lineRule="auto"/>
        <w:ind w:left="120"/>
        <w:jc w:val="both"/>
        <w:rPr>
          <w:lang w:val="ru-RU"/>
        </w:rPr>
      </w:pPr>
    </w:p>
    <w:p w:rsidR="00F30793" w:rsidRPr="00A66714" w:rsidRDefault="00F30793" w:rsidP="00F30793">
      <w:pPr>
        <w:spacing w:after="0" w:line="264" w:lineRule="auto"/>
        <w:ind w:firstLine="600"/>
        <w:jc w:val="both"/>
        <w:rPr>
          <w:lang w:val="ru-RU"/>
        </w:rPr>
      </w:pPr>
      <w:r w:rsidRPr="00A66714">
        <w:rPr>
          <w:rFonts w:ascii="Times New Roman" w:hAnsi="Times New Roman"/>
          <w:color w:val="000000"/>
          <w:sz w:val="28"/>
          <w:lang w:val="ru-RU"/>
        </w:rPr>
        <w:t>Программа по изобразительному искусству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рабочей программе воспитания.</w:t>
      </w:r>
    </w:p>
    <w:p w:rsidR="00F30793" w:rsidRPr="00A66714" w:rsidRDefault="00F30793" w:rsidP="00F30793">
      <w:pPr>
        <w:spacing w:after="0" w:line="264" w:lineRule="auto"/>
        <w:ind w:firstLine="600"/>
        <w:jc w:val="both"/>
        <w:rPr>
          <w:lang w:val="ru-RU"/>
        </w:rPr>
      </w:pPr>
      <w:r w:rsidRPr="00A66714">
        <w:rPr>
          <w:rFonts w:ascii="Times New Roman" w:hAnsi="Times New Roman"/>
          <w:color w:val="000000"/>
          <w:sz w:val="28"/>
          <w:lang w:val="ru-RU"/>
        </w:rPr>
        <w:t>Цель программы по изобразительному искусству состоит в формировании художественной культуры обучающихся, развитии художественно-образного мышления и эстетического отношения к явлениям действительности путём освоения начальных основ художественных знаний, умений, навыков и развития творческого потенциала обучающихся.</w:t>
      </w:r>
    </w:p>
    <w:p w:rsidR="00F30793" w:rsidRPr="00A66714" w:rsidRDefault="00F30793" w:rsidP="00F30793">
      <w:pPr>
        <w:spacing w:after="0" w:line="264" w:lineRule="auto"/>
        <w:ind w:firstLine="600"/>
        <w:jc w:val="both"/>
        <w:rPr>
          <w:lang w:val="ru-RU"/>
        </w:rPr>
      </w:pPr>
      <w:r w:rsidRPr="00A66714">
        <w:rPr>
          <w:rFonts w:ascii="Times New Roman" w:hAnsi="Times New Roman"/>
          <w:color w:val="000000"/>
          <w:sz w:val="28"/>
          <w:lang w:val="ru-RU"/>
        </w:rPr>
        <w:t>Программа по изобразительному искусству направлена на развитие духовной культуры обучающихся, формирование активной эстетической позиции по отношению к действительности и произведениям искусства, понимание роли и значения художественной деятельности в жизни людей.</w:t>
      </w:r>
    </w:p>
    <w:p w:rsidR="00F30793" w:rsidRPr="00A66714" w:rsidRDefault="00F30793" w:rsidP="00F30793">
      <w:pPr>
        <w:spacing w:after="0" w:line="264" w:lineRule="auto"/>
        <w:ind w:firstLine="600"/>
        <w:jc w:val="both"/>
        <w:rPr>
          <w:lang w:val="ru-RU"/>
        </w:rPr>
      </w:pPr>
      <w:r w:rsidRPr="00A66714">
        <w:rPr>
          <w:rFonts w:ascii="Times New Roman" w:hAnsi="Times New Roman"/>
          <w:color w:val="000000"/>
          <w:sz w:val="28"/>
          <w:lang w:val="ru-RU"/>
        </w:rPr>
        <w:t xml:space="preserve">Содержание программы по изобразительному искусству охватывает все основные виды визуально-пространственных искусств (собственно изобразительных): начальные основы графики, живописи и скульптуры, декоративно-прикладные и народные виды искусства, архитектуру и дизайн. Особое внимание уделено развитию эстетического восприятия природы, восприятию произведений искусства и формированию зрительских навыков, художественному восприятию предметно-бытовой культуры. </w:t>
      </w:r>
    </w:p>
    <w:p w:rsidR="00F30793" w:rsidRPr="00A66714" w:rsidRDefault="00F30793" w:rsidP="00F30793">
      <w:pPr>
        <w:spacing w:after="0" w:line="264" w:lineRule="auto"/>
        <w:ind w:firstLine="600"/>
        <w:jc w:val="both"/>
        <w:rPr>
          <w:lang w:val="ru-RU"/>
        </w:rPr>
      </w:pPr>
      <w:r w:rsidRPr="00A66714">
        <w:rPr>
          <w:rFonts w:ascii="Times New Roman" w:hAnsi="Times New Roman"/>
          <w:color w:val="000000"/>
          <w:sz w:val="28"/>
          <w:lang w:val="ru-RU"/>
        </w:rPr>
        <w:t>Важнейшей задачей является формирование активного, ценностного отношения к истории отечественной культуры, выраженной в её архитектуре, изобразительном искусстве, в национальных образах предметно-материальной и пространственной среды, в понимании красоты человека.</w:t>
      </w:r>
    </w:p>
    <w:p w:rsidR="00F30793" w:rsidRPr="00A66714" w:rsidRDefault="00F30793" w:rsidP="00F30793">
      <w:pPr>
        <w:spacing w:after="0" w:line="264" w:lineRule="auto"/>
        <w:ind w:firstLine="600"/>
        <w:jc w:val="both"/>
        <w:rPr>
          <w:lang w:val="ru-RU"/>
        </w:rPr>
      </w:pPr>
      <w:r w:rsidRPr="00A66714">
        <w:rPr>
          <w:rFonts w:ascii="Times New Roman" w:hAnsi="Times New Roman"/>
          <w:color w:val="000000"/>
          <w:sz w:val="28"/>
          <w:lang w:val="ru-RU"/>
        </w:rPr>
        <w:t>Учебные темы, связанные с восприятием, могут быть реализованы как отдельные уроки, но чаще всего следует объединять задачи восприятия с задачами практической творческой работы (при сохранении учебного времени на восприятие произведений искусства и эстетического наблюдения окружающей действительности).</w:t>
      </w:r>
    </w:p>
    <w:p w:rsidR="00F30793" w:rsidRPr="00A66714" w:rsidRDefault="00F30793" w:rsidP="00F30793">
      <w:pPr>
        <w:spacing w:after="0" w:line="264" w:lineRule="auto"/>
        <w:ind w:firstLine="600"/>
        <w:jc w:val="both"/>
        <w:rPr>
          <w:lang w:val="ru-RU"/>
        </w:rPr>
      </w:pPr>
      <w:r w:rsidRPr="00A66714">
        <w:rPr>
          <w:rFonts w:ascii="Times New Roman" w:hAnsi="Times New Roman"/>
          <w:color w:val="000000"/>
          <w:sz w:val="28"/>
          <w:lang w:val="ru-RU"/>
        </w:rPr>
        <w:t>Программа по изобразительному искусству знакомит обучающихся с многообразием видов художественной деятельности и технически доступным разнообразием художественных материалов. Практическая художественно-творческая деятельность занимает приоритетное пространство учебного времени. При опоре на восприятие произведений искусства художественно-эстетическое отношение к миру формируется прежде всего в собственной художественной деятельности, в процессе практического решения художественно-творческих задач.</w:t>
      </w:r>
    </w:p>
    <w:p w:rsidR="00F30793" w:rsidRPr="00A66714" w:rsidRDefault="00F30793" w:rsidP="00F30793">
      <w:pPr>
        <w:spacing w:after="0" w:line="264" w:lineRule="auto"/>
        <w:ind w:firstLine="600"/>
        <w:jc w:val="both"/>
        <w:rPr>
          <w:lang w:val="ru-RU"/>
        </w:rPr>
      </w:pPr>
      <w:r w:rsidRPr="00A66714">
        <w:rPr>
          <w:rFonts w:ascii="Times New Roman" w:hAnsi="Times New Roman"/>
          <w:color w:val="000000"/>
          <w:sz w:val="28"/>
          <w:lang w:val="ru-RU"/>
        </w:rPr>
        <w:t>Содержание программы по изобразительному искусству структурировано как система тематических модулей. Изучение содержания всех модулей в 1–4 классах обязательно.</w:t>
      </w:r>
    </w:p>
    <w:p w:rsidR="00F30793" w:rsidRPr="00A66714" w:rsidRDefault="00F30793" w:rsidP="00F30793">
      <w:pPr>
        <w:spacing w:after="0" w:line="264" w:lineRule="auto"/>
        <w:ind w:firstLine="600"/>
        <w:jc w:val="both"/>
        <w:rPr>
          <w:lang w:val="ru-RU"/>
        </w:rPr>
      </w:pPr>
      <w:r w:rsidRPr="00A66714">
        <w:rPr>
          <w:rFonts w:ascii="Times New Roman" w:hAnsi="Times New Roman"/>
          <w:color w:val="000000"/>
          <w:sz w:val="28"/>
          <w:lang w:val="ru-RU"/>
        </w:rPr>
        <w:t>‌</w:t>
      </w:r>
      <w:bookmarkStart w:id="2" w:name="2de083b3-1f31-409f-b177-a515047f5be6"/>
      <w:r w:rsidRPr="00A66714">
        <w:rPr>
          <w:rFonts w:ascii="Times New Roman" w:hAnsi="Times New Roman"/>
          <w:color w:val="000000"/>
          <w:sz w:val="28"/>
          <w:lang w:val="ru-RU"/>
        </w:rPr>
        <w:t>Общее число часов, отведённых на изучение изобразительного искусства, составляет 135 часов: в 1 классе – 33 часа (1 час в неделю), во 2 классе – 34 часа (1 час в неделю), в 3 классе – 34 часа (1 час в неделю), в 4 классе – 34 часа (1 час в неделю</w:t>
      </w:r>
      <w:proofErr w:type="gramStart"/>
      <w:r w:rsidRPr="00A66714">
        <w:rPr>
          <w:rFonts w:ascii="Times New Roman" w:hAnsi="Times New Roman"/>
          <w:color w:val="000000"/>
          <w:sz w:val="28"/>
          <w:lang w:val="ru-RU"/>
        </w:rPr>
        <w:t>).</w:t>
      </w:r>
      <w:bookmarkEnd w:id="2"/>
      <w:r w:rsidRPr="00A66714">
        <w:rPr>
          <w:rFonts w:ascii="Times New Roman" w:hAnsi="Times New Roman"/>
          <w:color w:val="000000"/>
          <w:sz w:val="28"/>
          <w:lang w:val="ru-RU"/>
        </w:rPr>
        <w:t>‌</w:t>
      </w:r>
      <w:proofErr w:type="gramEnd"/>
      <w:r w:rsidRPr="00A66714">
        <w:rPr>
          <w:rFonts w:ascii="Times New Roman" w:hAnsi="Times New Roman"/>
          <w:color w:val="000000"/>
          <w:sz w:val="28"/>
          <w:lang w:val="ru-RU"/>
        </w:rPr>
        <w:t>‌</w:t>
      </w:r>
    </w:p>
    <w:p w:rsidR="00F30793" w:rsidRPr="00A66714" w:rsidRDefault="00F30793" w:rsidP="00F30793">
      <w:pPr>
        <w:spacing w:after="0" w:line="264" w:lineRule="auto"/>
        <w:ind w:left="120"/>
        <w:jc w:val="both"/>
        <w:rPr>
          <w:lang w:val="ru-RU"/>
        </w:rPr>
      </w:pPr>
    </w:p>
    <w:p w:rsidR="00F30793" w:rsidRPr="00A66714" w:rsidRDefault="00F30793" w:rsidP="00F30793">
      <w:pPr>
        <w:rPr>
          <w:lang w:val="ru-RU"/>
        </w:rPr>
        <w:sectPr w:rsidR="00F30793" w:rsidRPr="00A66714">
          <w:pgSz w:w="11906" w:h="16383"/>
          <w:pgMar w:top="1134" w:right="850" w:bottom="1134" w:left="1701" w:header="720" w:footer="720" w:gutter="0"/>
          <w:cols w:space="720"/>
        </w:sectPr>
      </w:pPr>
    </w:p>
    <w:bookmarkEnd w:id="0"/>
    <w:p w:rsidR="001D19DD" w:rsidRPr="00F30793" w:rsidRDefault="001D19DD">
      <w:pPr>
        <w:rPr>
          <w:lang w:val="ru-RU"/>
        </w:rPr>
      </w:pPr>
    </w:p>
    <w:sectPr w:rsidR="001D19DD" w:rsidRPr="00F307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6FF1"/>
    <w:rsid w:val="001D19DD"/>
    <w:rsid w:val="007A6FF1"/>
    <w:rsid w:val="00F307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908A12D-06F9-44A1-9CC5-267CDF95B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0793"/>
    <w:pPr>
      <w:spacing w:after="200" w:line="276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439</Words>
  <Characters>2506</Characters>
  <Application>Microsoft Office Word</Application>
  <DocSecurity>0</DocSecurity>
  <Lines>20</Lines>
  <Paragraphs>5</Paragraphs>
  <ScaleCrop>false</ScaleCrop>
  <Company/>
  <LinksUpToDate>false</LinksUpToDate>
  <CharactersWithSpaces>2940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венера гарафетдинова</dc:creator>
  <cp:keywords/>
  <dc:description/>
  <cp:lastModifiedBy>венера гарафетдинова</cp:lastModifiedBy>
  <cp:revision>2</cp:revision>
  <dcterms:created xsi:type="dcterms:W3CDTF">2023-11-01T07:10:00Z</dcterms:created>
  <dcterms:modified xsi:type="dcterms:W3CDTF">2023-11-01T07:13:00Z</dcterms:modified>
</cp:coreProperties>
</file>